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8"/>
      </w:tblGrid>
      <w:tr w:rsidR="004A6A61" w:rsidRPr="004A6A61" w:rsidTr="004A6A61">
        <w:trPr>
          <w:jc w:val="center"/>
        </w:trPr>
        <w:tc>
          <w:tcPr>
            <w:tcW w:w="5000" w:type="pc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A6A61" w:rsidRPr="004A6A61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A6A6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hideMark/>
                      </w:tcPr>
                      <w:p w:rsidR="004A6A61" w:rsidRDefault="004A6A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6A6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A6A6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4A6A6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4A6A61" w:rsidRDefault="004A6A61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71875" cy="1274445"/>
                                          <wp:effectExtent l="0" t="0" r="9525" b="1905"/>
                                          <wp:docPr id="1" name="Billede 1" descr="https://gallery.mailchimp.com/9c91938d65521f11704abc225/images/e41c074b-7132-4fd3-88d4-28b85aa4a79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9c91938d65521f11704abc225/images/e41c074b-7132-4fd3-88d4-28b85aa4a79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71875" cy="1274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A6A61" w:rsidRDefault="004A6A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6A61" w:rsidRDefault="004A6A6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A6A6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A6A61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A6A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A6A61" w:rsidRDefault="004A6A61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0000CD"/>
                                              <w:sz w:val="35"/>
                                              <w:szCs w:val="35"/>
                                            </w:rPr>
                                            <w:t xml:space="preserve">        </w:t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0066CC"/>
                                              <w:sz w:val="35"/>
                                              <w:szCs w:val="35"/>
                                            </w:rPr>
                                            <w:t>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35"/>
                                              <w:szCs w:val="35"/>
                                            </w:rPr>
                                            <w:t xml:space="preserve">FOMP </w:t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0066CC"/>
                                              <w:sz w:val="35"/>
                                              <w:szCs w:val="35"/>
                                            </w:rPr>
                                            <w:t>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35"/>
                                              <w:szCs w:val="35"/>
                                            </w:rPr>
                                            <w:t xml:space="preserve">XAMINATION </w:t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0066CC"/>
                                              <w:sz w:val="35"/>
                                              <w:szCs w:val="35"/>
                                            </w:rPr>
                                            <w:t>B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35"/>
                                              <w:szCs w:val="35"/>
                                            </w:rPr>
                                            <w:t>OARD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6A61" w:rsidRDefault="004A6A6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6A61" w:rsidRDefault="004A6A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6A61" w:rsidRDefault="004A6A6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A6A61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0099CC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4A6A61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0099CC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4A6A61" w:rsidRDefault="004A6A6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6A61" w:rsidRDefault="004A6A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6A61" w:rsidRDefault="004A6A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6A6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EAEAEA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A6A61" w:rsidRPr="004A6A6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A6A61" w:rsidRPr="004A6A61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A6A61" w:rsidRPr="004A6A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A6A61" w:rsidRPr="004A6A61" w:rsidRDefault="004A6A61">
                                          <w:pPr>
                                            <w:pStyle w:val="Overskrift1"/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val="en-US"/>
                                            </w:rPr>
                                            <w:t>Dear Colleagues,</w:t>
                                          </w:r>
                                        </w:p>
                                        <w:p w:rsidR="004A6A61" w:rsidRDefault="004A6A61">
                                          <w:pPr>
                                            <w:pStyle w:val="Overskrift1"/>
                                            <w:jc w:val="both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val="en-US"/>
                                            </w:rPr>
                                            <w:t xml:space="preserve">The European Federation </w:t>
                                          </w:r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of Organizations for Medical Physics (EFOMP) has recently established EEB (EFOMP Examination Board) to facilitate the harmonization of Medical Physics education and training standards throughout Europe. EEB introduces the </w:t>
                                          </w:r>
                                          <w:r w:rsidRPr="004A6A61">
                                            <w:rPr>
                                              <w:rStyle w:val="Strk"/>
                                              <w:rFonts w:eastAsia="Times New Roman"/>
                                              <w:b/>
                                              <w:bCs/>
                                              <w:color w:val="0099CC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European Diploma of Medical Physics (EDMP)</w:t>
                                          </w:r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 and the </w:t>
                                          </w:r>
                                          <w:r w:rsidRPr="004A6A61">
                                            <w:rPr>
                                              <w:rStyle w:val="Strk"/>
                                              <w:rFonts w:eastAsia="Times New Roman"/>
                                              <w:b/>
                                              <w:bCs/>
                                              <w:color w:val="0099CC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European Attestation Certificate to those Medical Physicists that have reached the Medical Physics Expert level (EACMPE)</w:t>
                                          </w:r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Pr="004A6A61"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4A6A61"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w:t>What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w:t>benefits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w:t>getting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w:t xml:space="preserve"> EEB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w:t>diplomas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w:t>?</w:t>
                                          </w:r>
                                        </w:p>
                                        <w:p w:rsidR="004A6A61" w:rsidRPr="004A6A61" w:rsidRDefault="004A6A61" w:rsidP="00E76868">
                                          <w:pPr>
                                            <w:pStyle w:val="Overskrift1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jc w:val="both"/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val="en-US"/>
                                            </w:rPr>
                                            <w:t>EEB diplomas are international certifications of your knowledge in Medical Physics</w:t>
                                          </w:r>
                                        </w:p>
                                        <w:p w:rsidR="004A6A61" w:rsidRPr="004A6A61" w:rsidRDefault="004A6A61" w:rsidP="00E76868">
                                          <w:pPr>
                                            <w:pStyle w:val="Overskrift1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jc w:val="both"/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val="en-US"/>
                                            </w:rPr>
                                            <w:t xml:space="preserve">EEB diplomas will facilitate mobility of Medical Physicists within Europe and beyond </w:t>
                                          </w:r>
                                        </w:p>
                                        <w:p w:rsidR="004A6A61" w:rsidRPr="004A6A61" w:rsidRDefault="004A6A61" w:rsidP="00E76868">
                                          <w:pPr>
                                            <w:pStyle w:val="Overskrift1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jc w:val="both"/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val="en-US"/>
                                            </w:rPr>
                                            <w:t xml:space="preserve">EEB diplomas will improve your </w:t>
                                          </w:r>
                                          <w:proofErr w:type="spellStart"/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val="en-US"/>
                                            </w:rPr>
                                            <w:t>carrer</w:t>
                                          </w:r>
                                          <w:proofErr w:type="spellEnd"/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val="en-US"/>
                                            </w:rPr>
                                            <w:t xml:space="preserve"> prospects. Earning EEB diplomas requires study and dedication but it may lead to greater professional and vocational opportunities                    </w:t>
                                          </w:r>
                                        </w:p>
                                        <w:p w:rsidR="004A6A61" w:rsidRPr="004A6A61" w:rsidRDefault="004A6A61">
                                          <w:pPr>
                                            <w:pStyle w:val="Overskrift1"/>
                                            <w:jc w:val="both"/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val="en-US"/>
                                            </w:rPr>
                                            <w:t xml:space="preserve">EEB organizes its 1st examinations for EDMP in the field of 'Diagnostic and Interventional Radiology' and for EACMPE in the field of 'Diagnostic and Interventional </w:t>
                                          </w:r>
                                          <w:proofErr w:type="gramStart"/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val="en-US"/>
                                            </w:rPr>
                                            <w:t>Radiology'  during</w:t>
                                          </w:r>
                                          <w:proofErr w:type="gramEnd"/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val="en-US"/>
                                            </w:rPr>
                                            <w:t xml:space="preserve"> the ESMPE Summer School in Prague, July 6-8, 2017. Deadline for applications: May 7, 2017. (</w:t>
                                          </w:r>
                                          <w:proofErr w:type="gramStart"/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val="en-US"/>
                                            </w:rPr>
                                            <w:t>first-come</w:t>
                                          </w:r>
                                          <w:proofErr w:type="gramEnd"/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val="en-US"/>
                                            </w:rPr>
                                            <w:t xml:space="preserve">, first-served basis). </w:t>
                                          </w:r>
                                          <w:r w:rsidRPr="004A6A61"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4A6A61"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  <w:lang w:val="en-US"/>
                                            </w:rPr>
                                            <w:t>Further information can be found here: </w:t>
                                          </w:r>
                                          <w:hyperlink r:id="rId7" w:history="1">
                                            <w:r w:rsidRPr="004A6A61">
                                              <w:rPr>
                                                <w:rStyle w:val="Hyperlink"/>
                                                <w:rFonts w:eastAsia="Times New Roman"/>
                                                <w:sz w:val="18"/>
                                                <w:szCs w:val="18"/>
                                                <w:shd w:val="clear" w:color="auto" w:fill="FFFFFF"/>
                                                <w:lang w:val="en-US"/>
                                              </w:rPr>
                                              <w:t>http://www.efomp.org/index.php/eeb</w:t>
                                            </w:r>
                                          </w:hyperlink>
                                          <w:r w:rsidRPr="004A6A61"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4A6A61"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Best wishes</w:t>
                                          </w:r>
                                          <w:proofErr w:type="gramStart"/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,</w:t>
                                          </w:r>
                                          <w:proofErr w:type="gramEnd"/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  <w:t xml:space="preserve">Prof. John </w:t>
                                          </w:r>
                                          <w:proofErr w:type="spellStart"/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Damilakis</w:t>
                                          </w:r>
                                          <w:proofErr w:type="spellEnd"/>
                                          <w:r w:rsidRPr="004A6A61">
                                            <w:rPr>
                                              <w:rFonts w:eastAsia="Times New Roman"/>
                                              <w:color w:val="0099CC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  <w:t>EEB Chair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6A61" w:rsidRPr="004A6A61" w:rsidRDefault="004A6A6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6A61" w:rsidRPr="004A6A61" w:rsidRDefault="004A6A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4A6A61" w:rsidRPr="004A6A61" w:rsidRDefault="004A6A61">
                        <w:pPr>
                          <w:rPr>
                            <w:rFonts w:eastAsia="Times New Roman"/>
                            <w:vanish/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A6A61" w:rsidRPr="004A6A61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0099CC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4A6A61" w:rsidRPr="004A6A61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0099CC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4A6A61" w:rsidRPr="004A6A61" w:rsidRDefault="004A6A6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6A61" w:rsidRPr="004A6A61" w:rsidRDefault="004A6A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4A6A61" w:rsidRDefault="004A6A6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A6A6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2BAAD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4"/>
                              </w:tblGrid>
                              <w:tr w:rsidR="004A6A6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2BAADF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4A6A61" w:rsidRDefault="004A6A61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hyperlink r:id="rId8" w:tgtFrame="_blank" w:tooltip="Visit EEB website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Visit EEB website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A6A61" w:rsidRDefault="004A6A6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6A61" w:rsidRDefault="004A6A6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6A61" w:rsidRPr="004A6A6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A6A61" w:rsidRPr="004A6A6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A6A61" w:rsidRPr="004A6A61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A6A61" w:rsidRPr="004A6A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A6A61" w:rsidRPr="004A6A61" w:rsidRDefault="004A6A61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r w:rsidRPr="004A6A61"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lastRenderedPageBreak/>
                                            <w:t>Copyright © 2017 EFOMP, All rights reserved. </w:t>
                                          </w:r>
                                          <w:r w:rsidRPr="004A6A61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4A6A61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4A6A61"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Our email address is</w:t>
                                          </w:r>
                                          <w:proofErr w:type="gramStart"/>
                                          <w:r w:rsidRPr="004A6A61"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:</w:t>
                                          </w:r>
                                          <w:proofErr w:type="gramEnd"/>
                                          <w:r w:rsidRPr="004A6A61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</w:r>
                                          <w:hyperlink r:id="rId9" w:history="1">
                                            <w:r w:rsidRPr="004A6A61">
                                              <w:rPr>
                                                <w:rStyle w:val="Hyperlink"/>
                                                <w:rFonts w:eastAsia="Times New Roman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efompexaminationboard@gmail.com</w:t>
                                            </w:r>
                                          </w:hyperlink>
                                          <w:r w:rsidRPr="004A6A61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</w:r>
                                          <w:r w:rsidRPr="004A6A61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  <w:t>Want to change how you receive these emails?</w:t>
                                          </w:r>
                                          <w:r w:rsidRPr="004A6A61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  <w:t xml:space="preserve">You can </w:t>
                                          </w:r>
                                          <w:hyperlink r:id="rId10" w:history="1">
                                            <w:r w:rsidRPr="004A6A61"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update your preferences</w:t>
                                            </w:r>
                                          </w:hyperlink>
                                          <w:r w:rsidRPr="004A6A61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 or </w:t>
                                          </w:r>
                                          <w:hyperlink r:id="rId11" w:history="1">
                                            <w:r w:rsidRPr="004A6A61"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unsubscribe from this list</w:t>
                                            </w:r>
                                          </w:hyperlink>
                                          <w:r w:rsidRPr="004A6A61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6A61" w:rsidRPr="004A6A61" w:rsidRDefault="004A6A6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6A61" w:rsidRPr="004A6A61" w:rsidRDefault="004A6A6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4A6A61" w:rsidRPr="004A6A61" w:rsidRDefault="004A6A61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4A6A61" w:rsidRPr="004A6A61" w:rsidRDefault="004A6A61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A6A61" w:rsidRPr="004A6A61" w:rsidRDefault="004A6A6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140279" w:rsidRPr="004A6A61" w:rsidRDefault="004A6A61">
      <w:pPr>
        <w:rPr>
          <w:lang w:val="en-US"/>
        </w:rPr>
      </w:pPr>
      <w:r w:rsidRPr="004A6A61">
        <w:rPr>
          <w:rFonts w:eastAsia="Times New Roman"/>
          <w:lang w:val="en-US"/>
        </w:rPr>
        <w:lastRenderedPageBreak/>
        <w:br/>
      </w:r>
      <w:r w:rsidRPr="004A6A61">
        <w:rPr>
          <w:rFonts w:eastAsia="Times New Roman"/>
          <w:lang w:val="en-US"/>
        </w:rPr>
        <w:br/>
      </w:r>
      <w:bookmarkStart w:id="0" w:name="_GoBack"/>
      <w:bookmarkEnd w:id="0"/>
    </w:p>
    <w:sectPr w:rsidR="00140279" w:rsidRPr="004A6A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0228"/>
    <w:multiLevelType w:val="multilevel"/>
    <w:tmpl w:val="D93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61"/>
    <w:rsid w:val="00140279"/>
    <w:rsid w:val="004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61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4A6A61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A6A61"/>
    <w:rPr>
      <w:rFonts w:ascii="Helvetica" w:hAnsi="Helvetica" w:cs="Helvetica"/>
      <w:b/>
      <w:bCs/>
      <w:color w:val="202020"/>
      <w:kern w:val="36"/>
      <w:sz w:val="39"/>
      <w:szCs w:val="39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A6A6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A6A61"/>
    <w:rPr>
      <w:b/>
      <w:bCs/>
    </w:rPr>
  </w:style>
  <w:style w:type="character" w:styleId="Fremhv">
    <w:name w:val="Emphasis"/>
    <w:basedOn w:val="Standardskrifttypeiafsnit"/>
    <w:uiPriority w:val="20"/>
    <w:qFormat/>
    <w:rsid w:val="004A6A61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6A6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6A61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61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4A6A61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A6A61"/>
    <w:rPr>
      <w:rFonts w:ascii="Helvetica" w:hAnsi="Helvetica" w:cs="Helvetica"/>
      <w:b/>
      <w:bCs/>
      <w:color w:val="202020"/>
      <w:kern w:val="36"/>
      <w:sz w:val="39"/>
      <w:szCs w:val="39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A6A6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A6A61"/>
    <w:rPr>
      <w:b/>
      <w:bCs/>
    </w:rPr>
  </w:style>
  <w:style w:type="character" w:styleId="Fremhv">
    <w:name w:val="Emphasis"/>
    <w:basedOn w:val="Standardskrifttypeiafsnit"/>
    <w:uiPriority w:val="20"/>
    <w:qFormat/>
    <w:rsid w:val="004A6A61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6A6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6A61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omp.us15.list-manage.com/track/click?u=20f25fb76bea63f1724f60447&amp;id=8b63e09b72&amp;e=b2000149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fomp.org/index.php/e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fomp.us15.list-manage2.com/unsubscribe?u=20f25fb76bea63f1724f60447&amp;id=423fe37269&amp;e=b20001492f&amp;c=0f97177d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fomp.us15.list-manage.com/profile?u=20f25fb76bea63f1724f60447&amp;id=423fe37269&amp;e=b2000149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ompexaminationboard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Edmund</dc:creator>
  <cp:lastModifiedBy>Jens Edmund</cp:lastModifiedBy>
  <cp:revision>1</cp:revision>
  <dcterms:created xsi:type="dcterms:W3CDTF">2017-04-21T10:08:00Z</dcterms:created>
  <dcterms:modified xsi:type="dcterms:W3CDTF">2017-04-21T10:09:00Z</dcterms:modified>
</cp:coreProperties>
</file>